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D3A"/>
          <w:sz w:val="32"/>
        </w:rPr>
        <w:t>PEST CONTROL ESTIMATE / PROPOSAL</w:t>
      </w:r>
    </w:p>
    <w:p>
      <w:r>
        <w:rPr>
          <w:i/>
        </w:rPr>
        <w:t>One page the homeowner can 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Company (name, phone, email)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License no.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Prepared for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Service address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Estimate no. /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Valid for</w:t>
            </w:r>
          </w:p>
        </w:tc>
        <w:tc>
          <w:tcPr>
            <w:tcW w:type="dxa" w:w="6768"/>
          </w:tcPr>
          <w:p>
            <w:r>
              <w:t>____ days</w:t>
            </w:r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What we found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Area</w:t>
            </w:r>
          </w:p>
        </w:tc>
        <w:tc>
          <w:tcPr>
            <w:tcW w:type="dxa" w:w="3312"/>
          </w:tcPr>
          <w:p>
            <w:r>
              <w:rPr>
                <w:b/>
              </w:rPr>
              <w:t>Pest activity</w:t>
            </w:r>
          </w:p>
        </w:tc>
        <w:tc>
          <w:tcPr>
            <w:tcW w:type="dxa" w:w="3312"/>
          </w:tcPr>
          <w:p>
            <w:r>
              <w:rPr>
                <w:b/>
              </w:rPr>
              <w:t>Conducive condition</w:t>
            </w:r>
          </w:p>
        </w:tc>
      </w:tr>
      <w:tr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Recommended program</w:t>
      </w:r>
    </w:p>
    <w:p>
      <w:r>
        <w:t>[__________] (e.g. quarterly general pest service, interior + exterior, with an initial clean-out).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968"/>
          </w:tcPr>
          <w:p>
            <w:r>
              <w:rPr>
                <w:b/>
              </w:rPr>
              <w:t>Price</w:t>
            </w:r>
          </w:p>
        </w:tc>
      </w:tr>
      <w:tr>
        <w:tc>
          <w:tcPr>
            <w:tcW w:type="dxa" w:w="4968"/>
          </w:tcPr>
          <w:p>
            <w:r>
              <w:t>Initial service</w:t>
            </w:r>
          </w:p>
        </w:tc>
        <w:tc>
          <w:tcPr>
            <w:tcW w:type="dxa" w:w="4968"/>
          </w:tcPr>
          <w:p>
            <w:r>
              <w:t>$</w:t>
            </w:r>
          </w:p>
        </w:tc>
      </w:tr>
      <w:tr>
        <w:tc>
          <w:tcPr>
            <w:tcW w:type="dxa" w:w="4968"/>
          </w:tcPr>
          <w:p>
            <w:r>
              <w:t>Recurring service (________)</w:t>
            </w:r>
          </w:p>
        </w:tc>
        <w:tc>
          <w:tcPr>
            <w:tcW w:type="dxa" w:w="4968"/>
          </w:tcPr>
          <w:p>
            <w:r>
              <w:t>$ per visit</w:t>
            </w:r>
          </w:p>
        </w:tc>
      </w:tr>
      <w:tr>
        <w:tc>
          <w:tcPr>
            <w:tcW w:type="dxa" w:w="4968"/>
          </w:tcPr>
          <w:p>
            <w:r>
              <w:t>Visits in first 12 months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FIRST-YEAR TOTAL</w:t>
            </w:r>
          </w:p>
        </w:tc>
        <w:tc>
          <w:tcPr>
            <w:tcW w:type="dxa" w:w="4968"/>
          </w:tcPr>
          <w:p>
            <w:r>
              <w:t>$</w:t>
            </w:r>
          </w:p>
        </w:tc>
      </w:tr>
      <w:tr>
        <w:tc>
          <w:tcPr>
            <w:tcW w:type="dxa" w:w="4968"/>
          </w:tcPr>
          <w:p>
            <w:r>
              <w:t>Optional add-on: ________</w:t>
            </w:r>
          </w:p>
        </w:tc>
        <w:tc>
          <w:tcPr>
            <w:tcW w:type="dxa" w:w="4968"/>
          </w:tcPr>
          <w:p>
            <w:r>
              <w:t>$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Included</w:t>
            </w:r>
          </w:p>
        </w:tc>
        <w:tc>
          <w:tcPr>
            <w:tcW w:type="dxa" w:w="6768"/>
          </w:tcPr>
          <w:p>
            <w:r>
              <w:t>Free re-services between visits; covered pests: ________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Not included</w:t>
            </w:r>
          </w:p>
        </w:tc>
        <w:tc>
          <w:tcPr>
            <w:tcW w:type="dxa" w:w="6768"/>
          </w:tcPr>
          <w:p>
            <w:r>
              <w:t>Termites, bed bugs, ________</w:t>
            </w:r>
          </w:p>
        </w:tc>
      </w:tr>
    </w:tbl>
    <w:p/>
    <w:p>
      <w:pPr>
        <w:spacing w:before="160"/>
      </w:pPr>
      <w:r>
        <w:rPr>
          <w:b/>
          <w:color w:val="1F4D3A"/>
          <w:sz w:val="23"/>
        </w:rPr>
        <w:t>Acceptance</w:t>
      </w:r>
    </w:p>
    <w:p>
      <w:r>
        <w:t>Sign below or reply in writing to accept. A service agreement will follow.</w:t>
      </w:r>
    </w:p>
    <w:p/>
    <w:p>
      <w:r>
        <w:t>Customer signature: ______________________________   Date: ____________</w:t>
      </w:r>
    </w:p>
    <w:p>
      <w:r>
        <w:t>Printed name: 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PestRouteDesk (pestroutedesk.com).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